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F008B" w14:textId="77777777" w:rsidR="00377C18" w:rsidRDefault="00377C18"/>
    <w:p w14:paraId="4A04A92A" w14:textId="77777777" w:rsidR="00BB50EF" w:rsidRDefault="00BB50EF" w:rsidP="00377C18">
      <w:pPr>
        <w:pBdr>
          <w:top w:val="single" w:sz="4" w:space="1" w:color="auto"/>
        </w:pBdr>
      </w:pPr>
      <w:bookmarkStart w:id="0" w:name="_GoBack"/>
      <w:bookmarkEnd w:id="0"/>
    </w:p>
    <w:p w14:paraId="2FDA93D7" w14:textId="77777777" w:rsidR="00377C18" w:rsidRPr="00EE0BC9" w:rsidRDefault="00591DD7" w:rsidP="007A2989">
      <w:pPr>
        <w:pBdr>
          <w:top w:val="single" w:sz="4" w:space="1" w:color="auto"/>
        </w:pBdr>
        <w:spacing w:after="120" w:line="360" w:lineRule="auto"/>
        <w:rPr>
          <w:rFonts w:ascii="Verdana" w:hAnsi="Verdana"/>
          <w:b/>
          <w:sz w:val="20"/>
          <w:szCs w:val="20"/>
          <w:lang w:val="pt-PT"/>
        </w:rPr>
      </w:pPr>
      <w:r w:rsidRPr="00EE0BC9">
        <w:rPr>
          <w:rFonts w:ascii="Verdana" w:hAnsi="Verdana"/>
          <w:b/>
          <w:sz w:val="20"/>
          <w:szCs w:val="20"/>
          <w:lang w:val="pt-PT"/>
        </w:rPr>
        <w:t>PLANO DE TRABALHO</w:t>
      </w:r>
    </w:p>
    <w:p w14:paraId="6F6661F0" w14:textId="77777777" w:rsidR="00591DD7" w:rsidRPr="007A2989" w:rsidRDefault="00591DD7" w:rsidP="007A2989">
      <w:pPr>
        <w:pBdr>
          <w:top w:val="single" w:sz="4" w:space="1" w:color="auto"/>
        </w:pBdr>
        <w:spacing w:after="120"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7A2989">
        <w:rPr>
          <w:rFonts w:ascii="Verdana" w:hAnsi="Verdana"/>
          <w:sz w:val="20"/>
          <w:szCs w:val="20"/>
          <w:lang w:val="pt-PT"/>
        </w:rPr>
        <w:t>A contratação de bolseiro para o Departamento de Psicologia Social e das Organizações (DPSO) visa a sua participação em diferentes atividades de natureza científica, técnica e pedagógica, incluindo o apoio em tarefas do Laboratório de Psicologia Social e das Organizações (LAPSO), o apoio em tarefas pedagógicas de diferentes Unidades Curriculares de Psicologia do 1º e 2º Ciclos, o apoio aos coordenadores dos cursos assegurados pelo Departamento de Psicologia Social e das Organizações e o apoio pontual aos alunos com necessidades especiais. Neste sentido, sugere-se a pesquisa de:</w:t>
      </w:r>
    </w:p>
    <w:p w14:paraId="45C8354A" w14:textId="77777777" w:rsidR="00591DD7" w:rsidRPr="007A2989" w:rsidRDefault="00591DD7" w:rsidP="007A2989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7A2989">
        <w:rPr>
          <w:rFonts w:ascii="Verdana" w:hAnsi="Verdana"/>
          <w:sz w:val="20"/>
          <w:szCs w:val="20"/>
          <w:lang w:val="pt-PT"/>
        </w:rPr>
        <w:t>Informação sobre as Unidades Curriculares dos vários cursos (i.e., Licenciatura e Mestrados) assegurados pelo DPSO;</w:t>
      </w:r>
    </w:p>
    <w:p w14:paraId="2CB13086" w14:textId="77777777" w:rsidR="00591DD7" w:rsidRPr="007A2989" w:rsidRDefault="00591DD7" w:rsidP="007A2989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7A2989">
        <w:rPr>
          <w:rFonts w:ascii="Verdana" w:hAnsi="Verdana"/>
          <w:sz w:val="20"/>
          <w:szCs w:val="20"/>
          <w:lang w:val="pt-PT"/>
        </w:rPr>
        <w:t>Informação sobre o LAPSO, a sua infraestrutura, equipamento e demais recursos assim como o tipo de atividades que aí se realizam;</w:t>
      </w:r>
    </w:p>
    <w:p w14:paraId="249F59F3" w14:textId="77777777" w:rsidR="00591DD7" w:rsidRPr="007A2989" w:rsidRDefault="00591DD7" w:rsidP="007A2989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7A2989">
        <w:rPr>
          <w:rFonts w:ascii="Verdana" w:hAnsi="Verdana"/>
          <w:sz w:val="20"/>
          <w:szCs w:val="20"/>
          <w:lang w:val="pt-PT"/>
        </w:rPr>
        <w:t>Informação sobre a inserção de alunos com necessidades especiais no ensino superior, nomeadamente invisuais, os desa</w:t>
      </w:r>
      <w:r w:rsidR="007A2989" w:rsidRPr="007A2989">
        <w:rPr>
          <w:rFonts w:ascii="Verdana" w:hAnsi="Verdana"/>
          <w:sz w:val="20"/>
          <w:szCs w:val="20"/>
          <w:lang w:val="pt-PT"/>
        </w:rPr>
        <w:t>fios que lhes são colocados e os</w:t>
      </w:r>
      <w:r w:rsidRPr="007A2989">
        <w:rPr>
          <w:rFonts w:ascii="Verdana" w:hAnsi="Verdana"/>
          <w:sz w:val="20"/>
          <w:szCs w:val="20"/>
          <w:lang w:val="pt-PT"/>
        </w:rPr>
        <w:t xml:space="preserve"> recursos que o ISCTE-IUL poderá colocar à sua disposição.</w:t>
      </w:r>
    </w:p>
    <w:p w14:paraId="104A8DE1" w14:textId="77777777" w:rsidR="00591DD7" w:rsidRPr="007A2989" w:rsidRDefault="00591DD7" w:rsidP="007A2989">
      <w:pPr>
        <w:spacing w:after="120"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1731B8F9" w14:textId="77777777" w:rsidR="00591DD7" w:rsidRPr="007A2989" w:rsidRDefault="00591DD7" w:rsidP="007A2989">
      <w:pPr>
        <w:spacing w:after="120"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7A2989">
        <w:rPr>
          <w:rFonts w:ascii="Verdana" w:hAnsi="Verdana"/>
          <w:sz w:val="20"/>
          <w:szCs w:val="20"/>
          <w:lang w:val="pt-PT"/>
        </w:rPr>
        <w:t>Tendo em conta a informação que pesquisou, elabora um pequeno texto em que explique:</w:t>
      </w:r>
    </w:p>
    <w:p w14:paraId="6991DFD4" w14:textId="77777777" w:rsidR="007A2989" w:rsidRPr="007A2989" w:rsidRDefault="007A2989" w:rsidP="007A2989">
      <w:pPr>
        <w:pStyle w:val="ListParagraph"/>
        <w:numPr>
          <w:ilvl w:val="0"/>
          <w:numId w:val="4"/>
        </w:numPr>
        <w:spacing w:after="120" w:line="360" w:lineRule="auto"/>
        <w:ind w:left="426" w:hanging="284"/>
        <w:jc w:val="both"/>
        <w:rPr>
          <w:rFonts w:ascii="Verdana" w:hAnsi="Verdana"/>
          <w:sz w:val="20"/>
          <w:szCs w:val="20"/>
        </w:rPr>
      </w:pPr>
      <w:proofErr w:type="spellStart"/>
      <w:r w:rsidRPr="007A2989">
        <w:rPr>
          <w:rFonts w:ascii="Verdana" w:hAnsi="Verdana"/>
          <w:sz w:val="20"/>
          <w:szCs w:val="20"/>
        </w:rPr>
        <w:t>Objetivo</w:t>
      </w:r>
      <w:proofErr w:type="spellEnd"/>
      <w:r w:rsidRPr="007A2989">
        <w:rPr>
          <w:rFonts w:ascii="Verdana" w:hAnsi="Verdana"/>
          <w:sz w:val="20"/>
          <w:szCs w:val="20"/>
        </w:rPr>
        <w:t xml:space="preserve"> (</w:t>
      </w:r>
      <w:proofErr w:type="spellStart"/>
      <w:r w:rsidRPr="007A2989">
        <w:rPr>
          <w:rFonts w:ascii="Verdana" w:hAnsi="Verdana"/>
          <w:sz w:val="20"/>
          <w:szCs w:val="20"/>
        </w:rPr>
        <w:t>máximo</w:t>
      </w:r>
      <w:proofErr w:type="spellEnd"/>
      <w:r w:rsidRPr="007A2989">
        <w:rPr>
          <w:rFonts w:ascii="Verdana" w:hAnsi="Verdana"/>
          <w:sz w:val="20"/>
          <w:szCs w:val="20"/>
        </w:rPr>
        <w:t xml:space="preserve"> 300 </w:t>
      </w:r>
      <w:proofErr w:type="spellStart"/>
      <w:r w:rsidRPr="007A2989">
        <w:rPr>
          <w:rFonts w:ascii="Verdana" w:hAnsi="Verdana"/>
          <w:sz w:val="20"/>
          <w:szCs w:val="20"/>
        </w:rPr>
        <w:t>palavras</w:t>
      </w:r>
      <w:proofErr w:type="spellEnd"/>
      <w:r w:rsidRPr="007A2989">
        <w:rPr>
          <w:rFonts w:ascii="Verdana" w:hAnsi="Verdana"/>
          <w:sz w:val="20"/>
          <w:szCs w:val="20"/>
        </w:rPr>
        <w:t>)</w:t>
      </w:r>
    </w:p>
    <w:p w14:paraId="1C44AAC6" w14:textId="77777777" w:rsidR="007A2989" w:rsidRPr="00EE0BC9" w:rsidRDefault="007A2989" w:rsidP="007A2989">
      <w:pPr>
        <w:spacing w:after="120" w:line="360" w:lineRule="auto"/>
        <w:ind w:left="426"/>
        <w:jc w:val="both"/>
        <w:rPr>
          <w:rFonts w:ascii="Verdana" w:hAnsi="Verdana"/>
          <w:sz w:val="20"/>
          <w:szCs w:val="20"/>
          <w:lang w:val="pt-PT"/>
        </w:rPr>
      </w:pPr>
      <w:r w:rsidRPr="00EE0BC9">
        <w:rPr>
          <w:rFonts w:ascii="Verdana" w:hAnsi="Verdana"/>
          <w:sz w:val="20"/>
          <w:szCs w:val="20"/>
          <w:lang w:val="pt-PT"/>
        </w:rPr>
        <w:t>(competências a desenvolver e enquadramento no seu percurso académico)</w:t>
      </w:r>
    </w:p>
    <w:p w14:paraId="115830D8" w14:textId="77777777" w:rsidR="007A2989" w:rsidRPr="007A2989" w:rsidRDefault="007A2989" w:rsidP="007A2989">
      <w:pPr>
        <w:pStyle w:val="ListParagraph"/>
        <w:numPr>
          <w:ilvl w:val="0"/>
          <w:numId w:val="4"/>
        </w:numPr>
        <w:spacing w:after="120" w:line="360" w:lineRule="auto"/>
        <w:ind w:left="426" w:hanging="284"/>
        <w:jc w:val="both"/>
        <w:rPr>
          <w:rFonts w:ascii="Verdana" w:hAnsi="Verdana"/>
          <w:sz w:val="20"/>
          <w:szCs w:val="20"/>
        </w:rPr>
      </w:pPr>
      <w:proofErr w:type="spellStart"/>
      <w:r w:rsidRPr="007A2989">
        <w:rPr>
          <w:rFonts w:ascii="Verdana" w:hAnsi="Verdana"/>
          <w:sz w:val="20"/>
          <w:szCs w:val="20"/>
        </w:rPr>
        <w:t>Programa</w:t>
      </w:r>
      <w:proofErr w:type="spellEnd"/>
      <w:r w:rsidRPr="007A2989">
        <w:rPr>
          <w:rFonts w:ascii="Verdana" w:hAnsi="Verdana"/>
          <w:sz w:val="20"/>
          <w:szCs w:val="20"/>
        </w:rPr>
        <w:t xml:space="preserve"> (</w:t>
      </w:r>
      <w:proofErr w:type="spellStart"/>
      <w:r w:rsidRPr="007A2989">
        <w:rPr>
          <w:rFonts w:ascii="Verdana" w:hAnsi="Verdana"/>
          <w:sz w:val="20"/>
          <w:szCs w:val="20"/>
        </w:rPr>
        <w:t>máximo</w:t>
      </w:r>
      <w:proofErr w:type="spellEnd"/>
      <w:r w:rsidRPr="007A2989">
        <w:rPr>
          <w:rFonts w:ascii="Verdana" w:hAnsi="Verdana"/>
          <w:sz w:val="20"/>
          <w:szCs w:val="20"/>
        </w:rPr>
        <w:t xml:space="preserve"> 1000 </w:t>
      </w:r>
      <w:proofErr w:type="spellStart"/>
      <w:r w:rsidRPr="007A2989">
        <w:rPr>
          <w:rFonts w:ascii="Verdana" w:hAnsi="Verdana"/>
          <w:sz w:val="20"/>
          <w:szCs w:val="20"/>
        </w:rPr>
        <w:t>palavras</w:t>
      </w:r>
      <w:proofErr w:type="spellEnd"/>
      <w:r w:rsidRPr="007A2989">
        <w:rPr>
          <w:rFonts w:ascii="Verdana" w:hAnsi="Verdana"/>
          <w:sz w:val="20"/>
          <w:szCs w:val="20"/>
        </w:rPr>
        <w:t>)</w:t>
      </w:r>
    </w:p>
    <w:p w14:paraId="7F5689CF" w14:textId="77777777" w:rsidR="007A2989" w:rsidRPr="00EE0BC9" w:rsidRDefault="007A2989" w:rsidP="007A2989">
      <w:pPr>
        <w:spacing w:after="120" w:line="360" w:lineRule="auto"/>
        <w:ind w:left="426"/>
        <w:jc w:val="both"/>
        <w:rPr>
          <w:rFonts w:ascii="Verdana" w:hAnsi="Verdana"/>
          <w:sz w:val="20"/>
          <w:szCs w:val="20"/>
          <w:lang w:val="pt-PT"/>
        </w:rPr>
      </w:pPr>
      <w:r w:rsidRPr="00EE0BC9">
        <w:rPr>
          <w:rFonts w:ascii="Verdana" w:hAnsi="Verdana"/>
          <w:sz w:val="20"/>
          <w:szCs w:val="20"/>
          <w:lang w:val="pt-PT"/>
        </w:rPr>
        <w:t>(</w:t>
      </w:r>
      <w:r>
        <w:rPr>
          <w:rFonts w:ascii="Verdana" w:hAnsi="Verdana"/>
          <w:sz w:val="20"/>
          <w:szCs w:val="20"/>
          <w:lang w:val="pt-PT"/>
        </w:rPr>
        <w:t>d</w:t>
      </w:r>
      <w:r w:rsidRPr="007A2989">
        <w:rPr>
          <w:rFonts w:ascii="Verdana" w:hAnsi="Verdana"/>
          <w:sz w:val="20"/>
          <w:szCs w:val="20"/>
          <w:lang w:val="pt-PT"/>
        </w:rPr>
        <w:t xml:space="preserve">e que forma poderia dar um contributo nestas atividades do DPSO, e.g., </w:t>
      </w:r>
      <w:r w:rsidRPr="00EE0BC9">
        <w:rPr>
          <w:rFonts w:ascii="Verdana" w:hAnsi="Verdana"/>
          <w:sz w:val="20"/>
          <w:szCs w:val="20"/>
          <w:lang w:val="pt-PT"/>
        </w:rPr>
        <w:t>áreas de atividade, ações propostas, descrição detalhada)</w:t>
      </w:r>
    </w:p>
    <w:p w14:paraId="35F1C502" w14:textId="77777777" w:rsidR="007A2989" w:rsidRPr="00EE0BC9" w:rsidRDefault="007A2989" w:rsidP="007A2989">
      <w:pPr>
        <w:pStyle w:val="ListParagraph"/>
        <w:numPr>
          <w:ilvl w:val="0"/>
          <w:numId w:val="4"/>
        </w:numPr>
        <w:spacing w:after="120" w:line="360" w:lineRule="auto"/>
        <w:ind w:left="426" w:hanging="284"/>
        <w:jc w:val="both"/>
        <w:rPr>
          <w:rFonts w:ascii="Verdana" w:hAnsi="Verdana"/>
          <w:sz w:val="20"/>
          <w:szCs w:val="20"/>
          <w:lang w:val="pt-PT"/>
        </w:rPr>
      </w:pPr>
      <w:r w:rsidRPr="00EE0BC9">
        <w:rPr>
          <w:rFonts w:ascii="Verdana" w:hAnsi="Verdana"/>
          <w:sz w:val="20"/>
          <w:szCs w:val="20"/>
          <w:lang w:val="pt-PT"/>
        </w:rPr>
        <w:t xml:space="preserve"> Articulação entre os objetivos do candidato e os objetivos estipulados no ponto 1 do Aviso de abertura (</w:t>
      </w:r>
      <w:r w:rsidRPr="007A2989">
        <w:rPr>
          <w:rFonts w:ascii="Verdana" w:hAnsi="Verdana"/>
          <w:sz w:val="20"/>
          <w:szCs w:val="20"/>
          <w:lang w:val="pt-PT"/>
        </w:rPr>
        <w:t xml:space="preserve">Justifique a sua resposta com base na sua experiência pessoal e CV) </w:t>
      </w:r>
      <w:r w:rsidRPr="00EE0BC9">
        <w:rPr>
          <w:rFonts w:ascii="Verdana" w:hAnsi="Verdana"/>
          <w:sz w:val="20"/>
          <w:szCs w:val="20"/>
          <w:lang w:val="pt-PT"/>
        </w:rPr>
        <w:t>(máximo 200 palavras)</w:t>
      </w:r>
    </w:p>
    <w:p w14:paraId="171FAC7B" w14:textId="77777777" w:rsidR="007A2989" w:rsidRPr="007A2989" w:rsidRDefault="007A2989" w:rsidP="007A2989">
      <w:pPr>
        <w:pStyle w:val="ListParagraph"/>
        <w:numPr>
          <w:ilvl w:val="0"/>
          <w:numId w:val="4"/>
        </w:numPr>
        <w:spacing w:after="120" w:line="360" w:lineRule="auto"/>
        <w:ind w:left="426" w:hanging="284"/>
        <w:jc w:val="both"/>
        <w:rPr>
          <w:rFonts w:ascii="Verdana" w:hAnsi="Verdana"/>
          <w:sz w:val="20"/>
          <w:szCs w:val="20"/>
        </w:rPr>
      </w:pPr>
      <w:proofErr w:type="spellStart"/>
      <w:r w:rsidRPr="007A2989">
        <w:rPr>
          <w:rFonts w:ascii="Verdana" w:hAnsi="Verdana"/>
          <w:sz w:val="20"/>
          <w:szCs w:val="20"/>
        </w:rPr>
        <w:t>Informações</w:t>
      </w:r>
      <w:proofErr w:type="spellEnd"/>
      <w:r w:rsidRPr="007A2989">
        <w:rPr>
          <w:rFonts w:ascii="Verdana" w:hAnsi="Verdana"/>
          <w:sz w:val="20"/>
          <w:szCs w:val="20"/>
        </w:rPr>
        <w:t xml:space="preserve"> </w:t>
      </w:r>
      <w:proofErr w:type="spellStart"/>
      <w:r w:rsidRPr="007A2989">
        <w:rPr>
          <w:rFonts w:ascii="Verdana" w:hAnsi="Verdana"/>
          <w:sz w:val="20"/>
          <w:szCs w:val="20"/>
        </w:rPr>
        <w:t>complementares</w:t>
      </w:r>
      <w:proofErr w:type="spellEnd"/>
    </w:p>
    <w:sectPr w:rsidR="007A2989" w:rsidRPr="007A2989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6B417" w14:textId="77777777" w:rsidR="0087013E" w:rsidRDefault="0087013E" w:rsidP="00621370">
      <w:pPr>
        <w:spacing w:after="0" w:line="240" w:lineRule="auto"/>
      </w:pPr>
      <w:r>
        <w:separator/>
      </w:r>
    </w:p>
  </w:endnote>
  <w:endnote w:type="continuationSeparator" w:id="0">
    <w:p w14:paraId="25A002AF" w14:textId="77777777" w:rsidR="0087013E" w:rsidRDefault="0087013E" w:rsidP="0062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89A7D" w14:textId="77777777" w:rsidR="0087013E" w:rsidRDefault="0087013E" w:rsidP="00621370">
      <w:pPr>
        <w:spacing w:after="0" w:line="240" w:lineRule="auto"/>
      </w:pPr>
      <w:r>
        <w:separator/>
      </w:r>
    </w:p>
  </w:footnote>
  <w:footnote w:type="continuationSeparator" w:id="0">
    <w:p w14:paraId="4199BB6C" w14:textId="77777777" w:rsidR="0087013E" w:rsidRDefault="0087013E" w:rsidP="00621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1D81D" w14:textId="77777777" w:rsidR="00621370" w:rsidRPr="004E04F3" w:rsidRDefault="00621370" w:rsidP="00EE0BC9">
    <w:pPr>
      <w:pStyle w:val="Header"/>
      <w:tabs>
        <w:tab w:val="clear" w:pos="4680"/>
        <w:tab w:val="clear" w:pos="9360"/>
        <w:tab w:val="left" w:pos="4155"/>
      </w:tabs>
      <w:ind w:left="5760" w:hanging="5760"/>
      <w:jc w:val="right"/>
      <w:rPr>
        <w:color w:val="002060"/>
        <w:sz w:val="24"/>
        <w:szCs w:val="24"/>
        <w:lang w:val="pt-PT"/>
      </w:rPr>
    </w:pPr>
    <w:r w:rsidRPr="00621370"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10C17D0A" wp14:editId="69E69E47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2776855" cy="638175"/>
          <wp:effectExtent l="0" t="0" r="0" b="0"/>
          <wp:wrapTight wrapText="bothSides">
            <wp:wrapPolygon edited="0">
              <wp:start x="11410" y="1290"/>
              <wp:lineTo x="4445" y="3224"/>
              <wp:lineTo x="4445" y="11606"/>
              <wp:lineTo x="1037" y="14185"/>
              <wp:lineTo x="445" y="14185"/>
              <wp:lineTo x="445" y="19988"/>
              <wp:lineTo x="21042" y="19988"/>
              <wp:lineTo x="21190" y="15475"/>
              <wp:lineTo x="17189" y="11606"/>
              <wp:lineTo x="17337" y="3869"/>
              <wp:lineTo x="12595" y="1290"/>
              <wp:lineTo x="11410" y="1290"/>
            </wp:wrapPolygon>
          </wp:wrapTight>
          <wp:docPr id="1" name="Picture 1" descr="C:\Users\mrooa\Desktop\siAYoT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ooa\Desktop\siAYoT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85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21370">
      <w:rPr>
        <w:lang w:val="pt-PT"/>
      </w:rPr>
      <w:tab/>
    </w:r>
    <w:r>
      <w:rPr>
        <w:lang w:val="pt-PT"/>
      </w:rPr>
      <w:tab/>
    </w:r>
    <w:r w:rsidRPr="004E04F3">
      <w:rPr>
        <w:b/>
        <w:color w:val="002060"/>
        <w:sz w:val="24"/>
        <w:szCs w:val="24"/>
        <w:lang w:val="pt-PT"/>
      </w:rPr>
      <w:t>Formulário de Plano de Trabalho –</w:t>
    </w:r>
    <w:r w:rsidRPr="004E04F3">
      <w:rPr>
        <w:color w:val="002060"/>
        <w:sz w:val="24"/>
        <w:szCs w:val="24"/>
        <w:lang w:val="pt-PT"/>
      </w:rPr>
      <w:t>Concurso para Atribuição de Bolsas</w:t>
    </w:r>
  </w:p>
  <w:p w14:paraId="6F4CC366" w14:textId="77777777" w:rsidR="00621370" w:rsidRPr="004E04F3" w:rsidRDefault="00621370" w:rsidP="00EE0BC9">
    <w:pPr>
      <w:pStyle w:val="Header"/>
      <w:tabs>
        <w:tab w:val="clear" w:pos="4680"/>
        <w:tab w:val="clear" w:pos="9360"/>
        <w:tab w:val="left" w:pos="4155"/>
      </w:tabs>
      <w:ind w:left="5760" w:hanging="5760"/>
      <w:jc w:val="right"/>
      <w:rPr>
        <w:color w:val="002060"/>
        <w:sz w:val="24"/>
        <w:szCs w:val="24"/>
        <w:lang w:val="pt-PT"/>
      </w:rPr>
    </w:pPr>
    <w:r w:rsidRPr="004E04F3">
      <w:rPr>
        <w:noProof/>
        <w:color w:val="002060"/>
        <w:sz w:val="24"/>
        <w:szCs w:val="24"/>
        <w:lang w:val="pt-PT"/>
      </w:rPr>
      <w:tab/>
    </w:r>
    <w:r w:rsidRPr="004E04F3">
      <w:rPr>
        <w:color w:val="002060"/>
        <w:sz w:val="24"/>
        <w:szCs w:val="24"/>
        <w:lang w:val="pt-PT"/>
      </w:rPr>
      <w:t>Internas a Estudantes do 3º Ciclo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8431E"/>
    <w:multiLevelType w:val="hybridMultilevel"/>
    <w:tmpl w:val="FA065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84380"/>
    <w:multiLevelType w:val="hybridMultilevel"/>
    <w:tmpl w:val="987EAF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C555E"/>
    <w:multiLevelType w:val="hybridMultilevel"/>
    <w:tmpl w:val="0824B2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80DCD"/>
    <w:multiLevelType w:val="hybridMultilevel"/>
    <w:tmpl w:val="28209F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70"/>
    <w:rsid w:val="001C3E14"/>
    <w:rsid w:val="00377C18"/>
    <w:rsid w:val="004E04F3"/>
    <w:rsid w:val="00591DD7"/>
    <w:rsid w:val="00621370"/>
    <w:rsid w:val="007A2989"/>
    <w:rsid w:val="008075E8"/>
    <w:rsid w:val="0087013E"/>
    <w:rsid w:val="00BB50EF"/>
    <w:rsid w:val="00D56818"/>
    <w:rsid w:val="00EE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3C9B0"/>
  <w15:docId w15:val="{6476C4DC-9FBA-42BD-9EC5-EE4CE35E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370"/>
  </w:style>
  <w:style w:type="paragraph" w:styleId="Footer">
    <w:name w:val="footer"/>
    <w:basedOn w:val="Normal"/>
    <w:link w:val="FooterChar"/>
    <w:uiPriority w:val="99"/>
    <w:unhideWhenUsed/>
    <w:rsid w:val="00621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370"/>
  </w:style>
  <w:style w:type="paragraph" w:styleId="ListParagraph">
    <w:name w:val="List Paragraph"/>
    <w:basedOn w:val="Normal"/>
    <w:uiPriority w:val="34"/>
    <w:qFormat/>
    <w:rsid w:val="00591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8" ma:contentTypeDescription="Criar um novo documento." ma:contentTypeScope="" ma:versionID="432446033c7e07b1732c1cffa65c9abd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8e40518c7a5453a75be2101cc052efda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650B79-F3C1-434F-A5F9-AF92FD2C5A7C}">
  <ds:schemaRefs>
    <ds:schemaRef ds:uri="afd847c5-d065-42fb-8d71-8e8e76b6cec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598013e-f067-4a26-92c9-bdd6f4c3fb63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338D3A0-57F9-424D-9C90-28CAC0F39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E1B24-D18C-4721-B6A6-E8B46B5DA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ISCTE-IUL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Rego</dc:creator>
  <cp:keywords/>
  <dc:description/>
  <cp:lastModifiedBy>Ana Regina Areosa</cp:lastModifiedBy>
  <cp:revision>3</cp:revision>
  <dcterms:created xsi:type="dcterms:W3CDTF">2018-11-23T16:38:00Z</dcterms:created>
  <dcterms:modified xsi:type="dcterms:W3CDTF">2018-11-26T10:11:00Z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