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AE4C" w14:textId="77777777" w:rsidR="00D71BB0" w:rsidRDefault="00D71BB0" w:rsidP="002B0797">
      <w:pPr>
        <w:pStyle w:val="Cabealho1"/>
      </w:pPr>
    </w:p>
    <w:p w14:paraId="2E36B083" w14:textId="0E8358F6" w:rsidR="002B0797" w:rsidRPr="0037764A" w:rsidRDefault="007401AB" w:rsidP="002B0797">
      <w:pPr>
        <w:pStyle w:val="Cabealho1"/>
      </w:pPr>
      <w:proofErr w:type="spellStart"/>
      <w:r>
        <w:t>Sworn</w:t>
      </w:r>
      <w:proofErr w:type="spellEnd"/>
      <w:r>
        <w:t xml:space="preserve"> </w:t>
      </w:r>
      <w:proofErr w:type="spellStart"/>
      <w:r>
        <w:t>Declaration</w:t>
      </w:r>
      <w:proofErr w:type="spellEnd"/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2BBEC7D9" w14:textId="77777777" w:rsidR="00D71BB0" w:rsidRDefault="00D71BB0" w:rsidP="00D71BB0">
      <w:pPr>
        <w:spacing w:line="360" w:lineRule="auto"/>
        <w:jc w:val="both"/>
        <w:rPr>
          <w:b/>
          <w:i/>
        </w:rPr>
      </w:pPr>
    </w:p>
    <w:p w14:paraId="35501C56" w14:textId="6C1EB565" w:rsidR="00731E63" w:rsidRPr="00C16006" w:rsidRDefault="002B0797" w:rsidP="00D71BB0">
      <w:pPr>
        <w:spacing w:line="360" w:lineRule="auto"/>
        <w:jc w:val="both"/>
        <w:rPr>
          <w:lang w:val="en-US"/>
        </w:rPr>
      </w:pPr>
      <w:r w:rsidRPr="007401AB">
        <w:rPr>
          <w:b/>
          <w:i/>
          <w:lang w:val="en-US"/>
        </w:rPr>
        <w:t>(</w:t>
      </w:r>
      <w:proofErr w:type="gramStart"/>
      <w:r w:rsidR="007401AB" w:rsidRPr="007401AB">
        <w:rPr>
          <w:b/>
          <w:i/>
          <w:lang w:val="en-US"/>
        </w:rPr>
        <w:t>full</w:t>
      </w:r>
      <w:proofErr w:type="gramEnd"/>
      <w:r w:rsidR="007401AB" w:rsidRPr="007401AB">
        <w:rPr>
          <w:b/>
          <w:i/>
          <w:lang w:val="en-US"/>
        </w:rPr>
        <w:t xml:space="preserve"> name</w:t>
      </w:r>
      <w:r w:rsidRPr="007401AB">
        <w:rPr>
          <w:b/>
          <w:i/>
          <w:lang w:val="en-US"/>
        </w:rPr>
        <w:t>)</w:t>
      </w:r>
      <w:r w:rsidRPr="007401AB">
        <w:rPr>
          <w:lang w:val="en-US"/>
        </w:rPr>
        <w:t xml:space="preserve">, </w:t>
      </w:r>
      <w:r w:rsidR="007401AB" w:rsidRPr="007401AB">
        <w:rPr>
          <w:lang w:val="en-US"/>
        </w:rPr>
        <w:t xml:space="preserve">candidate to the competition for one position of Associate Professor at ISCTE </w:t>
      </w:r>
      <w:r w:rsidR="007401AB" w:rsidRPr="007401AB">
        <w:rPr>
          <w:lang w:val="en-US"/>
        </w:rPr>
        <w:t>–</w:t>
      </w:r>
      <w:r w:rsidR="007401AB" w:rsidRPr="007401AB">
        <w:rPr>
          <w:lang w:val="en-US"/>
        </w:rPr>
        <w:t xml:space="preserve"> University Institute of Lisbon’s Department of Mathematics</w:t>
      </w:r>
      <w:r w:rsidR="00731E63" w:rsidRPr="007401AB">
        <w:rPr>
          <w:lang w:val="en-US"/>
        </w:rPr>
        <w:t xml:space="preserve">, </w:t>
      </w:r>
      <w:r w:rsidR="007401AB" w:rsidRPr="007401AB">
        <w:rPr>
          <w:lang w:val="en-US"/>
        </w:rPr>
        <w:t>public notice No.</w:t>
      </w:r>
      <w:r w:rsidR="00731E63" w:rsidRPr="007401AB">
        <w:rPr>
          <w:lang w:val="en-US"/>
        </w:rPr>
        <w:t xml:space="preserve"> </w:t>
      </w:r>
      <w:r w:rsidR="00731E63" w:rsidRPr="00731E63">
        <w:rPr>
          <w:b/>
          <w:i/>
        </w:rPr>
        <w:t>(</w:t>
      </w:r>
      <w:proofErr w:type="spellStart"/>
      <w:r w:rsidR="007401AB">
        <w:rPr>
          <w:b/>
          <w:i/>
        </w:rPr>
        <w:t>number</w:t>
      </w:r>
      <w:proofErr w:type="spellEnd"/>
      <w:r w:rsidR="00731E63" w:rsidRPr="00731E63">
        <w:rPr>
          <w:b/>
          <w:i/>
        </w:rPr>
        <w:t>/</w:t>
      </w:r>
      <w:proofErr w:type="spellStart"/>
      <w:r w:rsidR="007401AB">
        <w:rPr>
          <w:b/>
          <w:i/>
        </w:rPr>
        <w:t>year</w:t>
      </w:r>
      <w:proofErr w:type="spellEnd"/>
      <w:r w:rsidR="00731E63" w:rsidRPr="00731E63">
        <w:rPr>
          <w:b/>
          <w:i/>
        </w:rPr>
        <w:t>)</w:t>
      </w:r>
      <w:r w:rsidR="00731E63" w:rsidRPr="00731E63">
        <w:t xml:space="preserve"> - </w:t>
      </w:r>
      <w:r w:rsidR="00731E63" w:rsidRPr="007401AB">
        <w:rPr>
          <w:i/>
        </w:rPr>
        <w:t>Diário da República</w:t>
      </w:r>
      <w:r w:rsidR="00731E63" w:rsidRPr="00731E63">
        <w:t xml:space="preserve">, </w:t>
      </w:r>
      <w:r w:rsidR="007401AB">
        <w:t>2</w:t>
      </w:r>
      <w:r w:rsidR="007401AB" w:rsidRPr="007401AB">
        <w:rPr>
          <w:vertAlign w:val="superscript"/>
        </w:rPr>
        <w:t>nd</w:t>
      </w:r>
      <w:r w:rsidR="007401AB">
        <w:t xml:space="preserve"> series</w:t>
      </w:r>
      <w:r w:rsidR="00731E63" w:rsidRPr="00731E63">
        <w:t xml:space="preserve">, </w:t>
      </w:r>
      <w:proofErr w:type="gramStart"/>
      <w:r w:rsidR="007401AB">
        <w:t>No</w:t>
      </w:r>
      <w:proofErr w:type="gramEnd"/>
      <w:r w:rsidR="007401AB">
        <w:t>.</w:t>
      </w:r>
      <w:r w:rsidR="00731E63" w:rsidRPr="00731E63">
        <w:t xml:space="preserve"> </w:t>
      </w:r>
      <w:r w:rsidR="00731E63" w:rsidRPr="00C16006">
        <w:rPr>
          <w:b/>
          <w:i/>
          <w:lang w:val="en-US"/>
        </w:rPr>
        <w:t>(</w:t>
      </w:r>
      <w:r w:rsidR="007401AB" w:rsidRPr="00C16006">
        <w:rPr>
          <w:b/>
          <w:i/>
          <w:lang w:val="en-US"/>
        </w:rPr>
        <w:t>number and date</w:t>
      </w:r>
      <w:r w:rsidR="00731E63" w:rsidRPr="00C16006">
        <w:rPr>
          <w:b/>
          <w:i/>
          <w:lang w:val="en-US"/>
        </w:rPr>
        <w:t>)</w:t>
      </w:r>
      <w:r w:rsidR="00731E63" w:rsidRPr="00C16006">
        <w:rPr>
          <w:lang w:val="en-US"/>
        </w:rPr>
        <w:t xml:space="preserve">, </w:t>
      </w:r>
      <w:r w:rsidR="007401AB" w:rsidRPr="00C16006">
        <w:rPr>
          <w:lang w:val="en-US"/>
        </w:rPr>
        <w:t>hereby declares on oath to possess the general requirements for the constitution of legal public employment relationship</w:t>
      </w:r>
      <w:r w:rsidR="00731E63" w:rsidRPr="00C16006">
        <w:rPr>
          <w:lang w:val="en-US"/>
        </w:rPr>
        <w:t xml:space="preserve">, </w:t>
      </w:r>
      <w:r w:rsidR="007401AB" w:rsidRPr="00C16006">
        <w:rPr>
          <w:lang w:val="en-US"/>
        </w:rPr>
        <w:t xml:space="preserve">namely regarding </w:t>
      </w:r>
      <w:r w:rsidR="00C16006" w:rsidRPr="00C16006">
        <w:rPr>
          <w:lang w:val="en-US"/>
        </w:rPr>
        <w:t>the inhibition of the exercise of public functions or the interdiction for the exercise of the functions to which he/she is applying</w:t>
      </w:r>
      <w:r w:rsidR="00731E63" w:rsidRPr="00C16006">
        <w:rPr>
          <w:lang w:val="en-US"/>
        </w:rPr>
        <w:t xml:space="preserve">, </w:t>
      </w:r>
      <w:r w:rsidR="00C16006" w:rsidRPr="00C16006">
        <w:rPr>
          <w:lang w:val="en-US"/>
        </w:rPr>
        <w:t xml:space="preserve">the possession of </w:t>
      </w:r>
      <w:r w:rsidR="00C16006">
        <w:rPr>
          <w:lang w:val="en-US"/>
        </w:rPr>
        <w:t xml:space="preserve">the necessary </w:t>
      </w:r>
      <w:r w:rsidR="00C16006" w:rsidRPr="00C16006">
        <w:rPr>
          <w:lang w:val="en-US"/>
        </w:rPr>
        <w:t>physical capabilities</w:t>
      </w:r>
      <w:r w:rsidR="00C16006">
        <w:rPr>
          <w:lang w:val="en-US"/>
        </w:rPr>
        <w:t xml:space="preserve"> and psychological profile indispensable for the exercise of the position and the compliance with the mandatory vaccination laws</w:t>
      </w:r>
      <w:r w:rsidR="00731E63" w:rsidRPr="00C16006">
        <w:rPr>
          <w:lang w:val="en-US"/>
        </w:rPr>
        <w:t>.</w:t>
      </w:r>
    </w:p>
    <w:p w14:paraId="01A61DC0" w14:textId="5CD011BC" w:rsidR="00731E63" w:rsidRPr="00C16006" w:rsidRDefault="00731E63" w:rsidP="00D71BB0">
      <w:pPr>
        <w:spacing w:line="360" w:lineRule="auto"/>
        <w:jc w:val="both"/>
        <w:rPr>
          <w:lang w:val="en-US"/>
        </w:rPr>
      </w:pPr>
    </w:p>
    <w:p w14:paraId="354541F9" w14:textId="290855D6" w:rsidR="00731E63" w:rsidRPr="00C16006" w:rsidRDefault="00C16006" w:rsidP="00D71BB0">
      <w:pPr>
        <w:spacing w:line="360" w:lineRule="auto"/>
        <w:jc w:val="both"/>
        <w:rPr>
          <w:lang w:val="en-US"/>
        </w:rPr>
      </w:pPr>
      <w:r w:rsidRPr="00C16006">
        <w:rPr>
          <w:lang w:val="en-US"/>
        </w:rPr>
        <w:t>He/she also declares to master the Portuguese and the English languages at a level which enables him/her to teach in such languages</w:t>
      </w:r>
      <w:r w:rsidR="00731E63" w:rsidRPr="00C16006">
        <w:rPr>
          <w:lang w:val="en-US"/>
        </w:rPr>
        <w:t xml:space="preserve">, </w:t>
      </w:r>
      <w:r w:rsidRPr="00C16006">
        <w:rPr>
          <w:lang w:val="en-US"/>
        </w:rPr>
        <w:t xml:space="preserve">as well as to fulfil all the </w:t>
      </w:r>
      <w:r>
        <w:rPr>
          <w:lang w:val="en-US"/>
        </w:rPr>
        <w:t xml:space="preserve">necessary </w:t>
      </w:r>
      <w:r w:rsidRPr="00C16006">
        <w:rPr>
          <w:lang w:val="en-US"/>
        </w:rPr>
        <w:t>requirements for admission</w:t>
      </w:r>
      <w:r>
        <w:rPr>
          <w:lang w:val="en-US"/>
        </w:rPr>
        <w:t xml:space="preserve"> to this competition</w:t>
      </w:r>
      <w:r w:rsidR="00731E63" w:rsidRPr="00C16006">
        <w:rPr>
          <w:lang w:val="en-US"/>
        </w:rPr>
        <w:t>.</w:t>
      </w:r>
    </w:p>
    <w:p w14:paraId="4A061AE7" w14:textId="6742E170" w:rsidR="00731E63" w:rsidRPr="00C16006" w:rsidRDefault="00731E63" w:rsidP="00D71BB0">
      <w:pPr>
        <w:spacing w:line="360" w:lineRule="auto"/>
        <w:jc w:val="both"/>
        <w:rPr>
          <w:lang w:val="en-US"/>
        </w:rPr>
      </w:pPr>
    </w:p>
    <w:p w14:paraId="7B3CBBCD" w14:textId="30B7E5F9" w:rsidR="00731E63" w:rsidRPr="00C16006" w:rsidRDefault="00C16006" w:rsidP="00D71BB0">
      <w:pPr>
        <w:spacing w:line="360" w:lineRule="auto"/>
        <w:jc w:val="both"/>
        <w:rPr>
          <w:lang w:val="en-US"/>
        </w:rPr>
      </w:pPr>
      <w:r w:rsidRPr="00C16006">
        <w:rPr>
          <w:lang w:val="en-US"/>
        </w:rPr>
        <w:t xml:space="preserve">The candidate </w:t>
      </w:r>
      <w:r w:rsidRPr="00C16006">
        <w:rPr>
          <w:lang w:val="en-US"/>
        </w:rPr>
        <w:t>is also fully aware that the provision of false statements implies exclusion from this competition</w:t>
      </w:r>
      <w:r w:rsidRPr="00C16006">
        <w:rPr>
          <w:lang w:val="en-US"/>
        </w:rPr>
        <w:t xml:space="preserve">, without prejudice to </w:t>
      </w:r>
      <w:r>
        <w:rPr>
          <w:lang w:val="en-US"/>
        </w:rPr>
        <w:t xml:space="preserve">an eventual </w:t>
      </w:r>
      <w:r w:rsidRPr="00C16006">
        <w:rPr>
          <w:lang w:val="en-US"/>
        </w:rPr>
        <w:t>participation to the competent authority for the purpose of criminal proceedings</w:t>
      </w:r>
      <w:r>
        <w:rPr>
          <w:lang w:val="en-US"/>
        </w:rPr>
        <w:t>.</w:t>
      </w:r>
    </w:p>
    <w:p w14:paraId="03D129E6" w14:textId="77777777" w:rsidR="002B0797" w:rsidRPr="00C16006" w:rsidRDefault="002B0797" w:rsidP="00D71BB0">
      <w:pPr>
        <w:spacing w:line="360" w:lineRule="auto"/>
        <w:jc w:val="both"/>
        <w:rPr>
          <w:lang w:val="en-US"/>
        </w:rPr>
      </w:pPr>
    </w:p>
    <w:p w14:paraId="0A4108FE" w14:textId="77777777" w:rsidR="002B0797" w:rsidRPr="00C16006" w:rsidRDefault="002B0797" w:rsidP="00D71BB0">
      <w:pPr>
        <w:spacing w:line="360" w:lineRule="auto"/>
        <w:jc w:val="both"/>
        <w:rPr>
          <w:lang w:val="en-US"/>
        </w:rPr>
      </w:pPr>
    </w:p>
    <w:p w14:paraId="7C02A0BB" w14:textId="77777777" w:rsidR="002B0797" w:rsidRPr="00C16006" w:rsidRDefault="002B0797" w:rsidP="002B0797">
      <w:pPr>
        <w:rPr>
          <w:lang w:val="en-US"/>
        </w:rPr>
      </w:pPr>
    </w:p>
    <w:p w14:paraId="0BDD2970" w14:textId="7426B51D" w:rsidR="002B0797" w:rsidRPr="0035082B" w:rsidRDefault="00676C84" w:rsidP="002B0797">
      <w:pPr>
        <w:ind w:left="3969"/>
        <w:jc w:val="center"/>
        <w:rPr>
          <w:b/>
          <w:i/>
        </w:rPr>
      </w:pPr>
      <w:r>
        <w:rPr>
          <w:b/>
          <w:i/>
        </w:rPr>
        <w:t>(</w:t>
      </w:r>
      <w:proofErr w:type="spellStart"/>
      <w:r w:rsidR="00C16006">
        <w:rPr>
          <w:b/>
          <w:i/>
        </w:rPr>
        <w:t>place</w:t>
      </w:r>
      <w:proofErr w:type="spellEnd"/>
      <w:r>
        <w:rPr>
          <w:b/>
          <w:i/>
        </w:rPr>
        <w:t>)</w:t>
      </w:r>
      <w:r w:rsidR="002B0797" w:rsidRPr="0035082B">
        <w:rPr>
          <w:b/>
          <w:i/>
        </w:rPr>
        <w:t xml:space="preserve">, </w:t>
      </w:r>
      <w:r w:rsidR="00C16006">
        <w:rPr>
          <w:b/>
          <w:i/>
        </w:rPr>
        <w:t>(date</w:t>
      </w:r>
      <w:r>
        <w:rPr>
          <w:b/>
          <w:i/>
        </w:rPr>
        <w:t>)</w:t>
      </w:r>
    </w:p>
    <w:p w14:paraId="3E8B58C6" w14:textId="77777777" w:rsidR="002B0797" w:rsidRPr="0037764A" w:rsidRDefault="002B0797" w:rsidP="002B0797">
      <w:pPr>
        <w:ind w:left="3969"/>
        <w:jc w:val="center"/>
      </w:pPr>
    </w:p>
    <w:p w14:paraId="02D9686B" w14:textId="77777777" w:rsidR="002B0797" w:rsidRPr="0037764A" w:rsidRDefault="002B0797" w:rsidP="002B0797">
      <w:pPr>
        <w:ind w:left="3969"/>
        <w:jc w:val="center"/>
      </w:pPr>
    </w:p>
    <w:p w14:paraId="69878518" w14:textId="77777777" w:rsidR="002B0797" w:rsidRPr="0037764A" w:rsidRDefault="002B0797" w:rsidP="002B0797">
      <w:pPr>
        <w:ind w:left="3969"/>
        <w:jc w:val="center"/>
      </w:pPr>
    </w:p>
    <w:p w14:paraId="6741749E" w14:textId="54183E94" w:rsidR="00676C84" w:rsidRPr="00724F09" w:rsidRDefault="00676C84" w:rsidP="00676C84">
      <w:pPr>
        <w:ind w:left="3969"/>
        <w:jc w:val="center"/>
        <w:rPr>
          <w:b/>
        </w:rPr>
      </w:pPr>
      <w:r w:rsidRPr="00724F09">
        <w:rPr>
          <w:b/>
        </w:rPr>
        <w:t>(</w:t>
      </w:r>
      <w:proofErr w:type="spellStart"/>
      <w:r w:rsidR="00C16006">
        <w:rPr>
          <w:b/>
          <w:i/>
        </w:rPr>
        <w:t>signature</w:t>
      </w:r>
      <w:proofErr w:type="spellEnd"/>
      <w:r w:rsidRPr="00724F09">
        <w:rPr>
          <w:b/>
        </w:rPr>
        <w:t>)</w:t>
      </w:r>
    </w:p>
    <w:p w14:paraId="0F09DAB7" w14:textId="77777777" w:rsidR="002B0797" w:rsidRPr="0037764A" w:rsidRDefault="002B0797" w:rsidP="002B0797">
      <w:pPr>
        <w:ind w:left="3969"/>
        <w:jc w:val="center"/>
      </w:pPr>
    </w:p>
    <w:p w14:paraId="081865AB" w14:textId="77777777" w:rsidR="002B0797" w:rsidRPr="0037764A" w:rsidRDefault="002B0797" w:rsidP="002B0797">
      <w:pPr>
        <w:ind w:left="3969"/>
        <w:jc w:val="center"/>
      </w:pPr>
    </w:p>
    <w:p w14:paraId="2B00F3AA" w14:textId="77777777" w:rsidR="002B0797" w:rsidRPr="0037764A" w:rsidRDefault="002B0797" w:rsidP="002B0797">
      <w:pPr>
        <w:ind w:left="3969"/>
        <w:jc w:val="center"/>
      </w:pPr>
    </w:p>
    <w:p w14:paraId="5E90907B" w14:textId="5B654612" w:rsidR="002B0797" w:rsidRDefault="002B0797" w:rsidP="002B0797">
      <w:pPr>
        <w:ind w:left="3969"/>
        <w:jc w:val="center"/>
      </w:pPr>
      <w:r w:rsidRPr="0037764A">
        <w:t>(</w:t>
      </w:r>
      <w:r w:rsidR="00676C84">
        <w:rPr>
          <w:b/>
          <w:i/>
        </w:rPr>
        <w:t>n</w:t>
      </w:r>
      <w:r w:rsidR="00C16006">
        <w:rPr>
          <w:b/>
          <w:i/>
        </w:rPr>
        <w:t>a</w:t>
      </w:r>
      <w:bookmarkStart w:id="0" w:name="_GoBack"/>
      <w:bookmarkEnd w:id="0"/>
      <w:r w:rsidR="00676C84">
        <w:rPr>
          <w:b/>
          <w:i/>
        </w:rPr>
        <w:t>me</w:t>
      </w:r>
      <w:r w:rsidRPr="0037764A">
        <w:t>)</w:t>
      </w:r>
    </w:p>
    <w:p w14:paraId="29D426EC" w14:textId="57A5A092" w:rsidR="007918FE" w:rsidRDefault="00D71BB0" w:rsidP="00D71BB0">
      <w:pPr>
        <w:tabs>
          <w:tab w:val="left" w:pos="9270"/>
        </w:tabs>
      </w:pPr>
      <w:r>
        <w:tab/>
      </w:r>
    </w:p>
    <w:sectPr w:rsidR="007918FE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8427" w14:textId="77777777" w:rsidR="00727E92" w:rsidRDefault="00727E92">
      <w:r>
        <w:separator/>
      </w:r>
    </w:p>
  </w:endnote>
  <w:endnote w:type="continuationSeparator" w:id="0">
    <w:p w14:paraId="6C11A750" w14:textId="77777777" w:rsidR="00727E92" w:rsidRDefault="007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6479" w14:textId="3438EFCD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B12BC" w14:textId="77777777" w:rsidR="00727E92" w:rsidRDefault="00727E92">
      <w:r>
        <w:separator/>
      </w:r>
    </w:p>
  </w:footnote>
  <w:footnote w:type="continuationSeparator" w:id="0">
    <w:p w14:paraId="6F89A3EF" w14:textId="77777777" w:rsidR="00727E92" w:rsidRDefault="0072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98A6" w14:textId="3C6971A1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6FA0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92"/>
    <w:rsid w:val="00727ED8"/>
    <w:rsid w:val="00730360"/>
    <w:rsid w:val="00731E63"/>
    <w:rsid w:val="00734E83"/>
    <w:rsid w:val="007368D3"/>
    <w:rsid w:val="00736C52"/>
    <w:rsid w:val="007401AB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305D"/>
    <w:rsid w:val="00934577"/>
    <w:rsid w:val="00940791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59CB"/>
    <w:rsid w:val="00AE69F6"/>
    <w:rsid w:val="00AE709B"/>
    <w:rsid w:val="00AF17A9"/>
    <w:rsid w:val="00AF2700"/>
    <w:rsid w:val="00AF2A84"/>
    <w:rsid w:val="00AF3835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00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1BB0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04A6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4AEC"/>
    <w:rsid w:val="00E862E1"/>
    <w:rsid w:val="00E870B7"/>
    <w:rsid w:val="00E8717B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F8DBA-9AE3-4091-8041-A59387B2324D}"/>
</file>

<file path=customXml/itemProps2.xml><?xml version="1.0" encoding="utf-8"?>
<ds:datastoreItem xmlns:ds="http://schemas.openxmlformats.org/officeDocument/2006/customXml" ds:itemID="{05B4D5B0-4784-42FC-9F85-148EA5376F23}"/>
</file>

<file path=customXml/itemProps3.xml><?xml version="1.0" encoding="utf-8"?>
<ds:datastoreItem xmlns:ds="http://schemas.openxmlformats.org/officeDocument/2006/customXml" ds:itemID="{7DB4943A-2D5B-4D29-A5E4-4FD90D0F7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1216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Pedro Fernandes</cp:lastModifiedBy>
  <cp:revision>2</cp:revision>
  <dcterms:created xsi:type="dcterms:W3CDTF">2018-06-12T14:52:00Z</dcterms:created>
  <dcterms:modified xsi:type="dcterms:W3CDTF">2018-06-12T14:52:00Z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